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5" w:rsidRPr="007C41D6" w:rsidRDefault="00DA4AF5" w:rsidP="00EC48DD">
      <w:pPr>
        <w:pStyle w:val="2"/>
      </w:pP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p w:rsidR="007655D6" w:rsidRPr="009D3DB8" w:rsidRDefault="007655D6" w:rsidP="007655D6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9D3DB8">
        <w:rPr>
          <w:rFonts w:ascii="Times New Roman" w:hAnsi="Times New Roman"/>
          <w:sz w:val="22"/>
          <w:szCs w:val="22"/>
        </w:rPr>
        <w:t xml:space="preserve">Информационная справка </w:t>
      </w:r>
      <w:r w:rsidR="00CE18FB">
        <w:rPr>
          <w:rFonts w:ascii="Times New Roman" w:hAnsi="Times New Roman"/>
          <w:sz w:val="22"/>
          <w:szCs w:val="22"/>
        </w:rPr>
        <w:t xml:space="preserve">на 01.09.2023 г </w:t>
      </w:r>
      <w:r w:rsidRPr="009D3DB8">
        <w:rPr>
          <w:rFonts w:ascii="Times New Roman" w:hAnsi="Times New Roman"/>
          <w:sz w:val="22"/>
          <w:szCs w:val="22"/>
        </w:rPr>
        <w:t>об общеобразовательной организации</w:t>
      </w:r>
      <w:r w:rsidR="00CE18FB">
        <w:rPr>
          <w:rFonts w:ascii="Times New Roman" w:hAnsi="Times New Roman"/>
          <w:sz w:val="22"/>
          <w:szCs w:val="22"/>
        </w:rPr>
        <w:t xml:space="preserve">, на базе которой функционирует Центр </w:t>
      </w:r>
      <w:proofErr w:type="gramStart"/>
      <w:r w:rsidR="00CE18FB">
        <w:rPr>
          <w:rFonts w:ascii="Times New Roman" w:hAnsi="Times New Roman"/>
          <w:sz w:val="22"/>
          <w:szCs w:val="22"/>
        </w:rPr>
        <w:t>естественно-научной</w:t>
      </w:r>
      <w:proofErr w:type="gramEnd"/>
      <w:r w:rsidR="00CE18FB">
        <w:rPr>
          <w:rFonts w:ascii="Times New Roman" w:hAnsi="Times New Roman"/>
          <w:sz w:val="22"/>
          <w:szCs w:val="22"/>
        </w:rPr>
        <w:t xml:space="preserve"> и технологической направленностей</w:t>
      </w:r>
    </w:p>
    <w:p w:rsidR="007655D6" w:rsidRPr="009D3DB8" w:rsidRDefault="007655D6" w:rsidP="007655D6">
      <w:pPr>
        <w:ind w:firstLine="709"/>
        <w:jc w:val="center"/>
        <w:rPr>
          <w:rFonts w:ascii="Times New Roman" w:hAnsi="Times New Roman"/>
          <w:sz w:val="22"/>
          <w:szCs w:val="22"/>
        </w:rPr>
      </w:pPr>
      <w:r w:rsidRPr="009D3DB8">
        <w:rPr>
          <w:rFonts w:ascii="Times New Roman" w:hAnsi="Times New Roman"/>
          <w:sz w:val="22"/>
          <w:szCs w:val="22"/>
        </w:rPr>
        <w:t>Год со</w:t>
      </w:r>
      <w:r w:rsidR="00020B4F">
        <w:rPr>
          <w:rFonts w:ascii="Times New Roman" w:hAnsi="Times New Roman"/>
          <w:sz w:val="22"/>
          <w:szCs w:val="22"/>
        </w:rPr>
        <w:t>здания центра «Точка роста» 20_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5063"/>
        <w:gridCol w:w="4421"/>
      </w:tblGrid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35" w:type="dxa"/>
          </w:tcPr>
          <w:p w:rsidR="00C3749D" w:rsidRPr="00AA12D4" w:rsidRDefault="00C3749D" w:rsidP="005F1793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Размахнинская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средняя общеобразовательная школа</w:t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135" w:type="dxa"/>
          </w:tcPr>
          <w:p w:rsidR="00C3749D" w:rsidRPr="00AA12D4" w:rsidRDefault="00C3749D" w:rsidP="005F179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673447, Забайкальский край, </w:t>
            </w:r>
            <w:proofErr w:type="spellStart"/>
            <w:r>
              <w:rPr>
                <w:rFonts w:ascii="Times New Roman" w:hAnsi="Times New Roman"/>
                <w:szCs w:val="24"/>
              </w:rPr>
              <w:t>Шилкинский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азмахнино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/>
                <w:szCs w:val="24"/>
              </w:rPr>
              <w:t>, д.4</w:t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135" w:type="dxa"/>
          </w:tcPr>
          <w:p w:rsidR="00C3749D" w:rsidRPr="001341DF" w:rsidRDefault="00C3749D" w:rsidP="005F179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Немеров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Владимир Николаевич </w:t>
            </w:r>
            <w:hyperlink r:id="rId8" w:history="1">
              <w:r w:rsidRPr="005E3327">
                <w:rPr>
                  <w:rStyle w:val="a7"/>
                  <w:rFonts w:ascii="Times New Roman" w:hAnsi="Times New Roman"/>
                  <w:szCs w:val="24"/>
                </w:rPr>
                <w:t>razmahnino-sosh2014@mail.ru</w:t>
              </w:r>
            </w:hyperlink>
            <w:r>
              <w:rPr>
                <w:rFonts w:ascii="Times New Roman" w:hAnsi="Times New Roman"/>
                <w:szCs w:val="24"/>
              </w:rPr>
              <w:t xml:space="preserve"> 89145182221</w:t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ФИО руководителя центра образования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135" w:type="dxa"/>
          </w:tcPr>
          <w:p w:rsidR="00C3749D" w:rsidRPr="001341DF" w:rsidRDefault="00C3749D" w:rsidP="005F179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Бурдинская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Раиса Дмитриевна </w:t>
            </w:r>
            <w:hyperlink r:id="rId9" w:history="1">
              <w:r w:rsidRPr="005E3327">
                <w:rPr>
                  <w:rStyle w:val="a7"/>
                  <w:rFonts w:ascii="Times New Roman" w:hAnsi="Times New Roman"/>
                  <w:szCs w:val="24"/>
                </w:rPr>
                <w:t>raya.burdinskaya@mail.ru</w:t>
              </w:r>
            </w:hyperlink>
            <w:r w:rsidRPr="001341DF">
              <w:rPr>
                <w:rFonts w:ascii="Times New Roman" w:hAnsi="Times New Roman"/>
                <w:szCs w:val="24"/>
              </w:rPr>
              <w:t>89145217778</w:t>
            </w:r>
          </w:p>
        </w:tc>
      </w:tr>
      <w:tr w:rsidR="00C3749D" w:rsidRPr="00872FF0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9D3DB8">
              <w:rPr>
                <w:rStyle w:val="a6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4135" w:type="dxa"/>
          </w:tcPr>
          <w:p w:rsidR="00C3749D" w:rsidRPr="00FA6636" w:rsidRDefault="00C3749D" w:rsidP="005F1793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shs_razm</w:t>
            </w:r>
            <w:r w:rsidRPr="00D61BCC">
              <w:rPr>
                <w:rFonts w:ascii="Times New Roman" w:hAnsi="Times New Roman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Cs w:val="24"/>
                <w:lang w:val="en-US"/>
              </w:rPr>
              <w:t>shil.zabedu.ru</w:t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35" w:type="dxa"/>
          </w:tcPr>
          <w:p w:rsidR="00C3749D" w:rsidRDefault="00C3749D" w:rsidP="005F1793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Рабочая программа по физике с использованием оборудования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направленности «Точка роста» для 7-9кл</w:t>
            </w:r>
            <w:r w:rsidR="0032457D">
              <w:rPr>
                <w:rFonts w:ascii="Times New Roman" w:hAnsi="Times New Roman"/>
                <w:sz w:val="22"/>
                <w:szCs w:val="22"/>
              </w:rPr>
              <w:t xml:space="preserve"> на 23-24г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3749D" w:rsidRDefault="00C3749D" w:rsidP="005F1793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программа по физике для 10-11 классов с использованием оборудования центра «Точка роста»  на 23-24г.</w:t>
            </w:r>
          </w:p>
          <w:p w:rsidR="0032457D" w:rsidRDefault="0032457D" w:rsidP="005F1793">
            <w:pPr>
              <w:ind w:right="-1"/>
              <w:contextualSpacing/>
              <w:rPr>
                <w:rFonts w:ascii="Times New Roman" w:hAnsi="Times New Roman"/>
                <w:color w:val="4A474B"/>
                <w:sz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color w:val="4A474B"/>
                <w:sz w:val="20"/>
                <w:shd w:val="clear" w:color="auto" w:fill="FFFFFF"/>
              </w:rPr>
              <w:t xml:space="preserve"> Рабочая программа </w:t>
            </w:r>
            <w:r w:rsidRPr="0032457D">
              <w:rPr>
                <w:rStyle w:val="a8"/>
                <w:rFonts w:ascii="Times New Roman" w:hAnsi="Times New Roman"/>
                <w:color w:val="4A474B"/>
                <w:sz w:val="20"/>
                <w:shd w:val="clear" w:color="auto" w:fill="FFFFFF"/>
              </w:rPr>
              <w:t>учебного предмета «Химия. Базовый уровень» </w:t>
            </w:r>
            <w:r w:rsidRPr="0032457D">
              <w:rPr>
                <w:rFonts w:ascii="Times New Roman" w:hAnsi="Times New Roman"/>
                <w:color w:val="4A474B"/>
                <w:sz w:val="20"/>
                <w:shd w:val="clear" w:color="auto" w:fill="FFFFFF"/>
              </w:rPr>
              <w:t>для обучающихся 8 – 9 классов на 2023-2024 учебный год</w:t>
            </w:r>
            <w:r>
              <w:rPr>
                <w:rFonts w:ascii="Times New Roman" w:hAnsi="Times New Roman"/>
                <w:color w:val="4A474B"/>
                <w:sz w:val="20"/>
                <w:shd w:val="clear" w:color="auto" w:fill="FFFFFF"/>
              </w:rPr>
              <w:t>.</w:t>
            </w:r>
          </w:p>
          <w:p w:rsidR="0032457D" w:rsidRPr="0032457D" w:rsidRDefault="0032457D" w:rsidP="005F1793">
            <w:pPr>
              <w:ind w:right="-1"/>
              <w:contextualSpacing/>
              <w:rPr>
                <w:rFonts w:ascii="Times New Roman" w:hAnsi="Times New Roman"/>
                <w:sz w:val="20"/>
              </w:rPr>
            </w:pPr>
            <w:r w:rsidRPr="0032457D">
              <w:rPr>
                <w:rStyle w:val="a8"/>
                <w:rFonts w:ascii="Times New Roman" w:hAnsi="Times New Roman"/>
                <w:color w:val="4A474B"/>
                <w:sz w:val="20"/>
                <w:shd w:val="clear" w:color="auto" w:fill="FFFFFF"/>
              </w:rPr>
              <w:t>Рабочая программа учебного предмета «Биология. Базовый уровень» </w:t>
            </w:r>
            <w:r w:rsidRPr="0032457D">
              <w:rPr>
                <w:rFonts w:ascii="Times New Roman" w:hAnsi="Times New Roman"/>
                <w:color w:val="4A474B"/>
                <w:sz w:val="20"/>
                <w:shd w:val="clear" w:color="auto" w:fill="FFFFFF"/>
              </w:rPr>
              <w:t>для обучающихся 5-6 классов на 2023-2024 учебный год</w:t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135" w:type="dxa"/>
          </w:tcPr>
          <w:p w:rsidR="00C3749D" w:rsidRPr="00263594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35" w:type="dxa"/>
          </w:tcPr>
          <w:p w:rsidR="00C3749D" w:rsidRDefault="00B46374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программа внеурочной деятельности «Физика в задачах и экспериментах» 7 класс 23-24гг.</w:t>
            </w:r>
          </w:p>
          <w:p w:rsidR="00B46374" w:rsidRDefault="00B46374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программа внеурочной деятельности по биологии «Мир вокруг нас» 5-6 класс 23-24г.</w:t>
            </w:r>
          </w:p>
          <w:p w:rsidR="00B46374" w:rsidRPr="009D3DB8" w:rsidRDefault="00B46374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Рабочая программа внеурочной деятельности по химии «Чудеса в химии» 8-9 класс 23-24г.</w:t>
            </w:r>
          </w:p>
        </w:tc>
        <w:bookmarkStart w:id="0" w:name="_GoBack"/>
        <w:bookmarkEnd w:id="0"/>
      </w:tr>
      <w:tr w:rsidR="00C3749D" w:rsidRPr="00B91E12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Ссылка на раздел официального сайта общеобразовательной организации, в котором </w:t>
            </w:r>
            <w:r w:rsidRPr="009D3DB8">
              <w:rPr>
                <w:rFonts w:ascii="Times New Roman" w:hAnsi="Times New Roman"/>
                <w:sz w:val="22"/>
                <w:szCs w:val="22"/>
              </w:rPr>
              <w:lastRenderedPageBreak/>
              <w:t>размещены утвержденные программы из п.6-8</w:t>
            </w:r>
          </w:p>
        </w:tc>
        <w:tc>
          <w:tcPr>
            <w:tcW w:w="4135" w:type="dxa"/>
          </w:tcPr>
          <w:p w:rsidR="00C3749D" w:rsidRPr="00B91E12" w:rsidRDefault="00B91E12" w:rsidP="00B91E12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https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://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shs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razm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shil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zabedu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/?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page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_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id</w:t>
              </w:r>
              <w:r w:rsidRPr="00B91E12">
                <w:rPr>
                  <w:rStyle w:val="a7"/>
                  <w:rFonts w:ascii="Times New Roman" w:hAnsi="Times New Roman"/>
                  <w:sz w:val="22"/>
                  <w:szCs w:val="22"/>
                </w:rPr>
                <w:t>=1093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/>
            </w:r>
            <w:r w:rsidRPr="00B91E12">
              <w:instrText xml:space="preserve"> </w:instrText>
            </w:r>
            <w:r w:rsidRPr="00B91E12">
              <w:rPr>
                <w:lang w:val="en-US"/>
              </w:rPr>
              <w:instrText>XE</w:instrText>
            </w:r>
            <w:r w:rsidRPr="00B91E12">
              <w:instrText xml:space="preserve"> "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https</w:instrText>
            </w:r>
            <w:r w:rsidRPr="00B91E12">
              <w:instrText>\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://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shs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razm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shil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.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zabedu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.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ru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/?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page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Pr="001573D8">
              <w:rPr>
                <w:rFonts w:ascii="Times New Roman" w:hAnsi="Times New Roman"/>
                <w:sz w:val="22"/>
                <w:szCs w:val="22"/>
                <w:lang w:val="en-US"/>
              </w:rPr>
              <w:instrText>id</w:instrText>
            </w:r>
            <w:r w:rsidRPr="00B91E12">
              <w:rPr>
                <w:rFonts w:ascii="Times New Roman" w:hAnsi="Times New Roman"/>
                <w:sz w:val="22"/>
                <w:szCs w:val="22"/>
              </w:rPr>
              <w:instrText>=1093</w:instrText>
            </w:r>
            <w:r w:rsidRPr="00B91E12">
              <w:instrText xml:space="preserve">"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r w:rsidR="00872FF0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="00872FF0" w:rsidRPr="00B91E12">
              <w:instrText xml:space="preserve"> </w:instrText>
            </w:r>
            <w:r w:rsidR="00872FF0" w:rsidRPr="00872FF0">
              <w:rPr>
                <w:lang w:val="en-US"/>
              </w:rPr>
              <w:instrText>XE</w:instrText>
            </w:r>
            <w:r w:rsidR="00872FF0" w:rsidRPr="00B91E12">
              <w:instrText xml:space="preserve"> "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https</w:instrText>
            </w:r>
            <w:r w:rsidR="00872FF0" w:rsidRPr="00B91E12">
              <w:instrText>\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://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shs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razm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shil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.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zabedu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.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ru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/?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page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_</w:instrText>
            </w:r>
            <w:r w:rsidR="00872FF0" w:rsidRPr="00872FF0">
              <w:rPr>
                <w:rFonts w:ascii="Times New Roman" w:hAnsi="Times New Roman"/>
                <w:sz w:val="22"/>
                <w:szCs w:val="22"/>
                <w:lang w:val="en-US"/>
              </w:rPr>
              <w:instrText>id</w:instrText>
            </w:r>
            <w:r w:rsidR="00872FF0" w:rsidRPr="00B91E12">
              <w:rPr>
                <w:rFonts w:ascii="Times New Roman" w:hAnsi="Times New Roman"/>
                <w:sz w:val="22"/>
                <w:szCs w:val="22"/>
              </w:rPr>
              <w:instrText>=1093</w:instrText>
            </w:r>
            <w:r w:rsidR="00872FF0" w:rsidRPr="00B91E12">
              <w:instrText xml:space="preserve">" </w:instrText>
            </w:r>
            <w:r w:rsidR="00872F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3749D" w:rsidRPr="009D3DB8" w:rsidTr="00C3749D">
        <w:tc>
          <w:tcPr>
            <w:tcW w:w="51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5347" w:type="dxa"/>
          </w:tcPr>
          <w:p w:rsidR="00C3749D" w:rsidRPr="009D3DB8" w:rsidRDefault="00C3749D" w:rsidP="00B03D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3DB8">
              <w:rPr>
                <w:rFonts w:ascii="Times New Roman" w:hAnsi="Times New Roman"/>
                <w:sz w:val="22"/>
                <w:szCs w:val="22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9D3DB8">
              <w:rPr>
                <w:rFonts w:ascii="Times New Roman" w:hAnsi="Times New Roman"/>
                <w:sz w:val="22"/>
                <w:szCs w:val="22"/>
              </w:rPr>
              <w:t>естественно-научной</w:t>
            </w:r>
            <w:proofErr w:type="gramEnd"/>
            <w:r w:rsidRPr="009D3DB8">
              <w:rPr>
                <w:rFonts w:ascii="Times New Roman" w:hAnsi="Times New Roman"/>
                <w:sz w:val="22"/>
                <w:szCs w:val="22"/>
              </w:rPr>
              <w:t xml:space="preserve"> и технологической направленностей</w:t>
            </w:r>
          </w:p>
        </w:tc>
        <w:tc>
          <w:tcPr>
            <w:tcW w:w="4135" w:type="dxa"/>
          </w:tcPr>
          <w:p w:rsidR="00C3749D" w:rsidRPr="009D3DB8" w:rsidRDefault="00C3749D" w:rsidP="00B03D6A">
            <w:pPr>
              <w:ind w:right="-1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E1752B" w:rsidRPr="009D3DB8" w:rsidRDefault="00E1752B">
      <w:pPr>
        <w:rPr>
          <w:rFonts w:asciiTheme="minorHAnsi" w:hAnsiTheme="minorHAnsi"/>
          <w:sz w:val="22"/>
          <w:szCs w:val="22"/>
        </w:rPr>
      </w:pPr>
    </w:p>
    <w:sectPr w:rsidR="00E1752B" w:rsidRPr="009D3DB8" w:rsidSect="00B46374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08" w:rsidRDefault="00D23208" w:rsidP="00272395">
      <w:r>
        <w:separator/>
      </w:r>
    </w:p>
  </w:endnote>
  <w:endnote w:type="continuationSeparator" w:id="0">
    <w:p w:rsidR="00D23208" w:rsidRDefault="00D23208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08" w:rsidRDefault="00D23208" w:rsidP="00272395">
      <w:r>
        <w:separator/>
      </w:r>
    </w:p>
  </w:footnote>
  <w:footnote w:type="continuationSeparator" w:id="0">
    <w:p w:rsidR="00D23208" w:rsidRDefault="00D23208" w:rsidP="00272395">
      <w:r>
        <w:continuationSeparator/>
      </w:r>
    </w:p>
  </w:footnote>
  <w:footnote w:id="1">
    <w:p w:rsidR="00C3749D" w:rsidRPr="00C8730B" w:rsidRDefault="00C3749D" w:rsidP="00272395">
      <w:pPr>
        <w:pStyle w:val="a4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395"/>
    <w:rsid w:val="00020B4F"/>
    <w:rsid w:val="0007750D"/>
    <w:rsid w:val="000F4BAB"/>
    <w:rsid w:val="00263594"/>
    <w:rsid w:val="00272395"/>
    <w:rsid w:val="00315D58"/>
    <w:rsid w:val="0032457D"/>
    <w:rsid w:val="004E401A"/>
    <w:rsid w:val="004F77F4"/>
    <w:rsid w:val="00566C0A"/>
    <w:rsid w:val="005A1BD8"/>
    <w:rsid w:val="005C5484"/>
    <w:rsid w:val="00646803"/>
    <w:rsid w:val="007655D6"/>
    <w:rsid w:val="007A472A"/>
    <w:rsid w:val="007C41D6"/>
    <w:rsid w:val="00804205"/>
    <w:rsid w:val="00860A30"/>
    <w:rsid w:val="0086602F"/>
    <w:rsid w:val="00872FF0"/>
    <w:rsid w:val="00913BD1"/>
    <w:rsid w:val="0094541E"/>
    <w:rsid w:val="009D3DB8"/>
    <w:rsid w:val="009E42D9"/>
    <w:rsid w:val="00A6078D"/>
    <w:rsid w:val="00AF6A51"/>
    <w:rsid w:val="00B46374"/>
    <w:rsid w:val="00B91E12"/>
    <w:rsid w:val="00C3749D"/>
    <w:rsid w:val="00CD2838"/>
    <w:rsid w:val="00CE0EF8"/>
    <w:rsid w:val="00CE18FB"/>
    <w:rsid w:val="00D23208"/>
    <w:rsid w:val="00D60BF0"/>
    <w:rsid w:val="00D86A5F"/>
    <w:rsid w:val="00DA4AF5"/>
    <w:rsid w:val="00DC4EAE"/>
    <w:rsid w:val="00E1752B"/>
    <w:rsid w:val="00EC48DD"/>
    <w:rsid w:val="00EE331E"/>
    <w:rsid w:val="00F42ABD"/>
    <w:rsid w:val="00F51704"/>
    <w:rsid w:val="00F72A6E"/>
    <w:rsid w:val="00FE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4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F5170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48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324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mahnino-sosh2014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s_razm_shil.zabedu.ru/?page_id=10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a.burd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A803-BF72-436B-8F57-95D66D7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Nik</cp:lastModifiedBy>
  <cp:revision>4</cp:revision>
  <cp:lastPrinted>2022-09-16T10:56:00Z</cp:lastPrinted>
  <dcterms:created xsi:type="dcterms:W3CDTF">2023-09-18T04:07:00Z</dcterms:created>
  <dcterms:modified xsi:type="dcterms:W3CDTF">2023-09-18T08:03:00Z</dcterms:modified>
</cp:coreProperties>
</file>